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DC2" w:rsidRDefault="00DA0DC2" w:rsidP="00DA0DC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Судебная практика </w:t>
      </w:r>
      <w:r>
        <w:rPr>
          <w:b/>
          <w:sz w:val="28"/>
          <w:szCs w:val="28"/>
        </w:rPr>
        <w:t xml:space="preserve">управления муниципального контроля администрации муниципального образования «Город Астрахань» </w:t>
      </w:r>
      <w:r>
        <w:rPr>
          <w:b/>
          <w:sz w:val="28"/>
          <w:szCs w:val="28"/>
        </w:rPr>
        <w:t>за 201</w:t>
      </w:r>
      <w:r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 xml:space="preserve"> год</w:t>
      </w:r>
    </w:p>
    <w:p w:rsidR="00DA0DC2" w:rsidRPr="00460669" w:rsidRDefault="00DA0DC2" w:rsidP="00DA0DC2">
      <w:pPr>
        <w:ind w:right="141" w:firstLine="567"/>
        <w:jc w:val="center"/>
        <w:rPr>
          <w:b/>
          <w:sz w:val="28"/>
          <w:szCs w:val="28"/>
        </w:rPr>
      </w:pPr>
    </w:p>
    <w:p w:rsidR="00DA0DC2" w:rsidRPr="00460669" w:rsidRDefault="003015EF" w:rsidP="00DA0DC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2019 году у</w:t>
      </w:r>
      <w:r w:rsidR="00DA0DC2" w:rsidRPr="00460669">
        <w:rPr>
          <w:sz w:val="28"/>
          <w:szCs w:val="28"/>
        </w:rPr>
        <w:t>правление</w:t>
      </w:r>
      <w:r>
        <w:rPr>
          <w:sz w:val="28"/>
          <w:szCs w:val="28"/>
        </w:rPr>
        <w:t>м</w:t>
      </w:r>
      <w:r w:rsidR="00DA0DC2" w:rsidRPr="0046066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суды общей юрисдикции и арбитражный суд </w:t>
      </w:r>
      <w:bookmarkStart w:id="0" w:name="_GoBack"/>
      <w:bookmarkEnd w:id="0"/>
      <w:r w:rsidR="00DA0DC2" w:rsidRPr="00460669">
        <w:rPr>
          <w:sz w:val="28"/>
          <w:szCs w:val="28"/>
        </w:rPr>
        <w:t>было предъявлено 96 исковых заявлений, из них:</w:t>
      </w:r>
    </w:p>
    <w:p w:rsidR="00DA0DC2" w:rsidRPr="00460669" w:rsidRDefault="00DA0DC2" w:rsidP="00DA0DC2">
      <w:pPr>
        <w:jc w:val="both"/>
        <w:rPr>
          <w:sz w:val="28"/>
          <w:szCs w:val="28"/>
        </w:rPr>
      </w:pPr>
      <w:r w:rsidRPr="00460669">
        <w:rPr>
          <w:sz w:val="28"/>
          <w:szCs w:val="28"/>
        </w:rPr>
        <w:t>- о сносе самовольной постройки – 28;</w:t>
      </w:r>
    </w:p>
    <w:p w:rsidR="00DA0DC2" w:rsidRPr="00460669" w:rsidRDefault="00DA0DC2" w:rsidP="00DA0DC2">
      <w:pPr>
        <w:jc w:val="both"/>
        <w:rPr>
          <w:sz w:val="28"/>
          <w:szCs w:val="28"/>
        </w:rPr>
      </w:pPr>
      <w:r w:rsidRPr="00460669">
        <w:rPr>
          <w:sz w:val="28"/>
          <w:szCs w:val="28"/>
        </w:rPr>
        <w:t>- об освобождении самовольно занятого земельного участка (путем сноса объектов,  демонтаж выгребных ям, демонтаж объектов в легких конструкциях) - 20;</w:t>
      </w:r>
    </w:p>
    <w:p w:rsidR="00DA0DC2" w:rsidRPr="00460669" w:rsidRDefault="00DA0DC2" w:rsidP="00DA0DC2">
      <w:pPr>
        <w:jc w:val="both"/>
        <w:rPr>
          <w:sz w:val="28"/>
          <w:szCs w:val="28"/>
        </w:rPr>
      </w:pPr>
      <w:r w:rsidRPr="00460669">
        <w:rPr>
          <w:sz w:val="28"/>
          <w:szCs w:val="28"/>
        </w:rPr>
        <w:t>- о взыскании суммы неосновательного обогащения – 13;</w:t>
      </w:r>
    </w:p>
    <w:p w:rsidR="00DA0DC2" w:rsidRPr="00460669" w:rsidRDefault="00DA0DC2" w:rsidP="00DA0DC2">
      <w:pPr>
        <w:jc w:val="both"/>
        <w:rPr>
          <w:sz w:val="28"/>
          <w:szCs w:val="28"/>
        </w:rPr>
      </w:pPr>
      <w:r w:rsidRPr="00460669">
        <w:rPr>
          <w:sz w:val="28"/>
          <w:szCs w:val="28"/>
        </w:rPr>
        <w:t>- об ограничении доступа к объекту, о приведении в надлежащее состояние объекта: земельного участка путем очищения от мусора – 12;</w:t>
      </w:r>
    </w:p>
    <w:p w:rsidR="00DA0DC2" w:rsidRPr="00460669" w:rsidRDefault="00DA0DC2" w:rsidP="00DA0DC2">
      <w:pPr>
        <w:jc w:val="both"/>
        <w:rPr>
          <w:sz w:val="28"/>
          <w:szCs w:val="28"/>
        </w:rPr>
      </w:pPr>
      <w:r w:rsidRPr="00460669">
        <w:rPr>
          <w:sz w:val="28"/>
          <w:szCs w:val="28"/>
        </w:rPr>
        <w:t>- о приостановлении строительных работ – 12;</w:t>
      </w:r>
    </w:p>
    <w:p w:rsidR="00DA0DC2" w:rsidRPr="00460669" w:rsidRDefault="00DA0DC2" w:rsidP="00DA0DC2">
      <w:pPr>
        <w:jc w:val="both"/>
        <w:rPr>
          <w:sz w:val="28"/>
          <w:szCs w:val="28"/>
        </w:rPr>
      </w:pPr>
      <w:r w:rsidRPr="00460669">
        <w:rPr>
          <w:sz w:val="28"/>
          <w:szCs w:val="28"/>
        </w:rPr>
        <w:t>- о запрете осуществления деятельности по эксплуатации автомойки, автомойки и игрового клуба – 6;</w:t>
      </w:r>
    </w:p>
    <w:p w:rsidR="00DA0DC2" w:rsidRPr="00460669" w:rsidRDefault="00DA0DC2" w:rsidP="00DA0DC2">
      <w:pPr>
        <w:jc w:val="both"/>
        <w:rPr>
          <w:sz w:val="28"/>
          <w:szCs w:val="28"/>
        </w:rPr>
      </w:pPr>
      <w:r w:rsidRPr="00460669">
        <w:rPr>
          <w:sz w:val="28"/>
          <w:szCs w:val="28"/>
        </w:rPr>
        <w:t>- о приведении самовольно реконструированного объекта в первоначальное состояние путем сноса – 2;</w:t>
      </w:r>
    </w:p>
    <w:p w:rsidR="00DA0DC2" w:rsidRPr="00460669" w:rsidRDefault="00DA0DC2" w:rsidP="00DA0DC2">
      <w:pPr>
        <w:jc w:val="both"/>
        <w:rPr>
          <w:sz w:val="28"/>
          <w:szCs w:val="28"/>
        </w:rPr>
      </w:pPr>
      <w:r w:rsidRPr="00460669">
        <w:rPr>
          <w:sz w:val="28"/>
          <w:szCs w:val="28"/>
        </w:rPr>
        <w:t xml:space="preserve">- об </w:t>
      </w:r>
      <w:proofErr w:type="spellStart"/>
      <w:r w:rsidRPr="00460669">
        <w:rPr>
          <w:sz w:val="28"/>
          <w:szCs w:val="28"/>
        </w:rPr>
        <w:t>обязании</w:t>
      </w:r>
      <w:proofErr w:type="spellEnd"/>
      <w:r w:rsidRPr="00460669">
        <w:rPr>
          <w:sz w:val="28"/>
          <w:szCs w:val="28"/>
        </w:rPr>
        <w:t xml:space="preserve"> восстановить асфальтобетонное покрытие – 1;</w:t>
      </w:r>
    </w:p>
    <w:p w:rsidR="00DA0DC2" w:rsidRPr="00460669" w:rsidRDefault="00DA0DC2" w:rsidP="00DA0DC2">
      <w:pPr>
        <w:jc w:val="both"/>
        <w:rPr>
          <w:sz w:val="28"/>
          <w:szCs w:val="28"/>
        </w:rPr>
      </w:pPr>
      <w:r w:rsidRPr="00460669">
        <w:rPr>
          <w:sz w:val="28"/>
          <w:szCs w:val="28"/>
        </w:rPr>
        <w:t xml:space="preserve">- об </w:t>
      </w:r>
      <w:proofErr w:type="spellStart"/>
      <w:r w:rsidRPr="00460669">
        <w:rPr>
          <w:sz w:val="28"/>
          <w:szCs w:val="28"/>
        </w:rPr>
        <w:t>обязании</w:t>
      </w:r>
      <w:proofErr w:type="spellEnd"/>
      <w:r w:rsidRPr="00460669">
        <w:rPr>
          <w:sz w:val="28"/>
          <w:szCs w:val="28"/>
        </w:rPr>
        <w:t xml:space="preserve"> демонтировать нестационарный торговый объект – 1;</w:t>
      </w:r>
    </w:p>
    <w:p w:rsidR="00DA0DC2" w:rsidRPr="00460669" w:rsidRDefault="00DA0DC2" w:rsidP="00DA0DC2">
      <w:pPr>
        <w:jc w:val="both"/>
        <w:rPr>
          <w:sz w:val="28"/>
          <w:szCs w:val="28"/>
        </w:rPr>
      </w:pPr>
      <w:r w:rsidRPr="00460669">
        <w:rPr>
          <w:sz w:val="28"/>
          <w:szCs w:val="28"/>
        </w:rPr>
        <w:t>- о взыскании суммы понесенных расходов за снос – 1.</w:t>
      </w:r>
    </w:p>
    <w:p w:rsidR="00DA0DC2" w:rsidRPr="00460669" w:rsidRDefault="00DA0DC2" w:rsidP="00DA0DC2">
      <w:pPr>
        <w:jc w:val="both"/>
        <w:rPr>
          <w:sz w:val="28"/>
          <w:szCs w:val="28"/>
        </w:rPr>
      </w:pPr>
      <w:r w:rsidRPr="00460669">
        <w:rPr>
          <w:b/>
          <w:sz w:val="28"/>
          <w:szCs w:val="28"/>
        </w:rPr>
        <w:t>Из них</w:t>
      </w:r>
      <w:r w:rsidRPr="00460669">
        <w:rPr>
          <w:sz w:val="28"/>
          <w:szCs w:val="28"/>
        </w:rPr>
        <w:t>:</w:t>
      </w:r>
    </w:p>
    <w:p w:rsidR="00DA0DC2" w:rsidRPr="00460669" w:rsidRDefault="00DA0DC2" w:rsidP="00DA0DC2">
      <w:pPr>
        <w:jc w:val="both"/>
        <w:rPr>
          <w:sz w:val="28"/>
          <w:szCs w:val="28"/>
        </w:rPr>
      </w:pPr>
      <w:r w:rsidRPr="00460669">
        <w:rPr>
          <w:sz w:val="28"/>
          <w:szCs w:val="28"/>
        </w:rPr>
        <w:t>- удовлетворено- 49;</w:t>
      </w:r>
    </w:p>
    <w:p w:rsidR="00DA0DC2" w:rsidRPr="00460669" w:rsidRDefault="00DA0DC2" w:rsidP="00DA0DC2">
      <w:pPr>
        <w:jc w:val="both"/>
        <w:rPr>
          <w:sz w:val="28"/>
          <w:szCs w:val="28"/>
        </w:rPr>
      </w:pPr>
      <w:r w:rsidRPr="00460669">
        <w:rPr>
          <w:sz w:val="28"/>
          <w:szCs w:val="28"/>
        </w:rPr>
        <w:t>- отказано- 10;</w:t>
      </w:r>
    </w:p>
    <w:p w:rsidR="00DA0DC2" w:rsidRPr="00460669" w:rsidRDefault="00DA0DC2" w:rsidP="00DA0DC2">
      <w:pPr>
        <w:jc w:val="both"/>
        <w:rPr>
          <w:sz w:val="28"/>
          <w:szCs w:val="28"/>
        </w:rPr>
      </w:pPr>
      <w:r w:rsidRPr="00460669">
        <w:rPr>
          <w:sz w:val="28"/>
          <w:szCs w:val="28"/>
        </w:rPr>
        <w:t>- оставлено без рассмотрения – 5 (ответчик устранил выявленные нарушения, оформлены права на землю, получено разрешение на строительство, либо наличие решения суда о признании права собственности)</w:t>
      </w:r>
    </w:p>
    <w:p w:rsidR="00DA0DC2" w:rsidRPr="00460669" w:rsidRDefault="00DA0DC2" w:rsidP="00DA0DC2">
      <w:pPr>
        <w:jc w:val="both"/>
        <w:rPr>
          <w:sz w:val="28"/>
          <w:szCs w:val="28"/>
        </w:rPr>
      </w:pPr>
      <w:r w:rsidRPr="00460669">
        <w:rPr>
          <w:sz w:val="28"/>
          <w:szCs w:val="28"/>
        </w:rPr>
        <w:t>находятся на стадии рассмотрения- 28.</w:t>
      </w:r>
    </w:p>
    <w:p w:rsidR="00C3751A" w:rsidRDefault="003015EF"/>
    <w:sectPr w:rsidR="00C375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DC2"/>
    <w:rsid w:val="003015EF"/>
    <w:rsid w:val="0093216C"/>
    <w:rsid w:val="00DA0DC2"/>
    <w:rsid w:val="00E53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D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D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454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Мамонтова Галина Алексеевна</dc:creator>
  <cp:lastModifiedBy>Мамонтова Галина Алексеевна</cp:lastModifiedBy>
  <cp:revision>2</cp:revision>
  <dcterms:created xsi:type="dcterms:W3CDTF">2020-02-05T10:17:00Z</dcterms:created>
  <dcterms:modified xsi:type="dcterms:W3CDTF">2020-02-05T10:20:00Z</dcterms:modified>
</cp:coreProperties>
</file>