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F526EA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июля</w:t>
      </w:r>
      <w:r w:rsidR="00A639CB">
        <w:rPr>
          <w:rFonts w:ascii="Times New Roman" w:hAnsi="Times New Roman"/>
          <w:b/>
          <w:sz w:val="28"/>
          <w:szCs w:val="28"/>
        </w:rPr>
        <w:t xml:space="preserve"> </w:t>
      </w:r>
      <w:r w:rsidR="00981DDF" w:rsidRPr="002B4117">
        <w:rPr>
          <w:rFonts w:ascii="Times New Roman" w:hAnsi="Times New Roman"/>
          <w:b/>
          <w:sz w:val="28"/>
          <w:szCs w:val="28"/>
        </w:rPr>
        <w:t>20</w:t>
      </w:r>
      <w:r w:rsidR="002B4117" w:rsidRPr="002B4117">
        <w:rPr>
          <w:rFonts w:ascii="Times New Roman" w:hAnsi="Times New Roman"/>
          <w:b/>
          <w:sz w:val="28"/>
          <w:szCs w:val="28"/>
        </w:rPr>
        <w:t>2</w:t>
      </w:r>
      <w:r w:rsidR="00E37741">
        <w:rPr>
          <w:rFonts w:ascii="Times New Roman" w:hAnsi="Times New Roman"/>
          <w:b/>
          <w:sz w:val="28"/>
          <w:szCs w:val="28"/>
        </w:rPr>
        <w:t>3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="00A639CB">
        <w:rPr>
          <w:rFonts w:ascii="Times New Roman" w:hAnsi="Times New Roman"/>
          <w:b/>
          <w:sz w:val="28"/>
          <w:szCs w:val="28"/>
        </w:rPr>
        <w:t>малом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F526EA">
        <w:rPr>
          <w:rFonts w:eastAsia="Calibri"/>
          <w:szCs w:val="28"/>
          <w:lang w:eastAsia="en-US"/>
        </w:rPr>
        <w:t>«Об итогах декларационной кампании 2022 года. Проведение работы по оценке коррупционных рисков при исполнении должностных обязанностей в 1 полугодии 2023».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F526EA">
        <w:rPr>
          <w:rFonts w:eastAsia="Calibri"/>
          <w:szCs w:val="28"/>
          <w:lang w:eastAsia="en-US"/>
        </w:rPr>
        <w:t>«О мерах по профилактике коррупции при организации, осуществлении строительного контроля на объектах, по которым управление по капитальному строительству администрации выступает заказчиком».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F526EA">
        <w:rPr>
          <w:rFonts w:eastAsia="Calibri"/>
          <w:szCs w:val="28"/>
          <w:lang w:eastAsia="en-US"/>
        </w:rPr>
        <w:t>«О принятии мер, направленных на предотвращение коррупции и других злоупотреблений в сфере закупок товаров, работ, услуг для о</w:t>
      </w:r>
      <w:r>
        <w:rPr>
          <w:rFonts w:eastAsia="Calibri"/>
          <w:szCs w:val="28"/>
          <w:lang w:eastAsia="en-US"/>
        </w:rPr>
        <w:t>беспечения муниципальных нужд».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F526EA">
        <w:rPr>
          <w:rFonts w:eastAsia="Calibri"/>
          <w:szCs w:val="28"/>
          <w:lang w:eastAsia="en-US"/>
        </w:rPr>
        <w:t xml:space="preserve">«О результатах проведения антикоррупционной экспертизы нормативных правовых актов и проектов нормативных правовых актов </w:t>
      </w:r>
      <w:r>
        <w:rPr>
          <w:rFonts w:eastAsia="Calibri"/>
          <w:szCs w:val="28"/>
          <w:lang w:eastAsia="en-US"/>
        </w:rPr>
        <w:t>администрации».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F526EA">
        <w:rPr>
          <w:rFonts w:eastAsia="Calibri"/>
          <w:szCs w:val="28"/>
          <w:lang w:eastAsia="en-US"/>
        </w:rPr>
        <w:t>«Об осуществлении внутреннего контроля в МБУ г. Астрахани «Архитектура» направленного на соблюдение требований и условий, установленных муниципальным заданием, соблюдение внутренних стандартов и процедур организации деятельности, при выполнении муниципального задания, ведение бюджетного учета, составление бюджетной отчетности».</w:t>
      </w:r>
    </w:p>
    <w:p w:rsidR="00F526EA" w:rsidRPr="00F526EA" w:rsidRDefault="00F526EA" w:rsidP="00F526EA">
      <w:pPr>
        <w:pStyle w:val="a4"/>
        <w:numPr>
          <w:ilvl w:val="0"/>
          <w:numId w:val="5"/>
        </w:numPr>
        <w:tabs>
          <w:tab w:val="left" w:pos="709"/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bookmarkStart w:id="0" w:name="_GoBack"/>
      <w:bookmarkEnd w:id="0"/>
      <w:r w:rsidRPr="00F526EA">
        <w:rPr>
          <w:rFonts w:eastAsia="Calibri"/>
          <w:szCs w:val="28"/>
          <w:lang w:eastAsia="en-US"/>
        </w:rPr>
        <w:t>«Об осуществлении внутреннего контроля в МБОУ г. Астрахани «СОШ № 33», направленного на соблюдение требований и условий, установленных муниципальным заданием, соблюдение внутренних стандартов и процедур организации деятельности при достижении утвержденных плановых показателей муниципального задания, эффективность использования (или расходования) средств на финансовое обеспечение выполнения муниципального задания».</w:t>
      </w:r>
    </w:p>
    <w:p w:rsidR="00CA5C5C" w:rsidRPr="00CA5C5C" w:rsidRDefault="00CA5C5C" w:rsidP="00CA5C5C">
      <w:pPr>
        <w:pStyle w:val="a4"/>
        <w:tabs>
          <w:tab w:val="left" w:pos="709"/>
        </w:tabs>
        <w:spacing w:line="20" w:lineRule="atLeast"/>
        <w:ind w:left="360" w:firstLine="0"/>
        <w:rPr>
          <w:szCs w:val="28"/>
        </w:rPr>
      </w:pPr>
      <w:r>
        <w:rPr>
          <w:szCs w:val="28"/>
        </w:rPr>
        <w:tab/>
      </w: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 полностью.</w:t>
      </w:r>
    </w:p>
    <w:sectPr w:rsidR="00CA5C5C" w:rsidRPr="00CA5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EC"/>
    <w:multiLevelType w:val="hybridMultilevel"/>
    <w:tmpl w:val="06D44A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E67C8A"/>
    <w:multiLevelType w:val="hybridMultilevel"/>
    <w:tmpl w:val="0786F6BE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A639CB"/>
    <w:rsid w:val="00B32A86"/>
    <w:rsid w:val="00CA5C5C"/>
    <w:rsid w:val="00D83C92"/>
    <w:rsid w:val="00E37741"/>
    <w:rsid w:val="00ED66FD"/>
    <w:rsid w:val="00F526EA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4</cp:revision>
  <dcterms:created xsi:type="dcterms:W3CDTF">2023-02-01T13:02:00Z</dcterms:created>
  <dcterms:modified xsi:type="dcterms:W3CDTF">2023-07-19T12:00:00Z</dcterms:modified>
</cp:coreProperties>
</file>