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35521C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Сообщение о возможном</w:t>
      </w:r>
    </w:p>
    <w:p w:rsidR="00A97EB6" w:rsidRPr="0035521C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установлении публичного сервитута</w:t>
      </w:r>
    </w:p>
    <w:p w:rsidR="00A97EB6" w:rsidRPr="0035521C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BD1E80" w:rsidRPr="0035521C" w:rsidRDefault="00A97EB6" w:rsidP="00BD1E8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 xml:space="preserve">Администрация муниципального образования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Pr="0035521C">
        <w:rPr>
          <w:rFonts w:ascii="Times New Roman" w:hAnsi="Times New Roman" w:cs="Times New Roman"/>
          <w:sz w:val="26"/>
          <w:szCs w:val="26"/>
        </w:rPr>
        <w:t>Городской округ город Астрахань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Pr="0035521C">
        <w:rPr>
          <w:rFonts w:ascii="Times New Roman" w:hAnsi="Times New Roman" w:cs="Times New Roman"/>
          <w:sz w:val="26"/>
          <w:szCs w:val="26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Pr="0035521C">
        <w:rPr>
          <w:rFonts w:ascii="Times New Roman" w:hAnsi="Times New Roman" w:cs="Times New Roman"/>
          <w:sz w:val="26"/>
          <w:szCs w:val="26"/>
        </w:rPr>
        <w:t>Астраханские тепловые сети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Pr="0035521C">
        <w:rPr>
          <w:rFonts w:ascii="Times New Roman" w:hAnsi="Times New Roman" w:cs="Times New Roman"/>
          <w:sz w:val="26"/>
          <w:szCs w:val="26"/>
        </w:rPr>
        <w:t xml:space="preserve">, в целях </w:t>
      </w:r>
      <w:r w:rsidR="0079227B" w:rsidRPr="0035521C">
        <w:rPr>
          <w:rFonts w:ascii="Times New Roman" w:eastAsia="Calibri" w:hAnsi="Times New Roman" w:cs="Times New Roman"/>
          <w:sz w:val="26"/>
          <w:szCs w:val="26"/>
        </w:rPr>
        <w:t xml:space="preserve">размещения объекта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="0035521C" w:rsidRPr="0035521C">
        <w:rPr>
          <w:rFonts w:ascii="Times New Roman" w:hAnsi="Times New Roman" w:cs="Times New Roman"/>
          <w:sz w:val="26"/>
          <w:szCs w:val="26"/>
        </w:rPr>
        <w:t>Тепловая сеть магистральная в районе ул. Ленина, ул.Адмиралтейская</w:t>
      </w:r>
      <w:r w:rsidR="00F24AC6">
        <w:rPr>
          <w:rFonts w:ascii="Times New Roman" w:hAnsi="Times New Roman" w:cs="Times New Roman"/>
          <w:sz w:val="26"/>
          <w:szCs w:val="26"/>
        </w:rPr>
        <w:t>,</w:t>
      </w:r>
      <w:r w:rsidR="0035521C" w:rsidRPr="0035521C">
        <w:rPr>
          <w:rFonts w:ascii="Times New Roman" w:hAnsi="Times New Roman" w:cs="Times New Roman"/>
          <w:sz w:val="26"/>
          <w:szCs w:val="26"/>
        </w:rPr>
        <w:t xml:space="preserve"> Шаумяна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="003740E0" w:rsidRPr="0035521C">
        <w:rPr>
          <w:rFonts w:ascii="Times New Roman" w:hAnsi="Times New Roman" w:cs="Times New Roman"/>
          <w:sz w:val="26"/>
          <w:szCs w:val="26"/>
        </w:rPr>
        <w:t xml:space="preserve">, </w:t>
      </w:r>
      <w:r w:rsidR="00A96A56" w:rsidRPr="0035521C">
        <w:rPr>
          <w:rFonts w:ascii="Times New Roman" w:hAnsi="Times New Roman" w:cs="Times New Roman"/>
          <w:sz w:val="26"/>
          <w:szCs w:val="26"/>
        </w:rPr>
        <w:t xml:space="preserve"> кадастровый номер </w:t>
      </w:r>
      <w:r w:rsidR="0035521C" w:rsidRPr="0035521C">
        <w:rPr>
          <w:rFonts w:ascii="Times New Roman" w:hAnsi="Times New Roman" w:cs="Times New Roman"/>
          <w:sz w:val="26"/>
          <w:szCs w:val="26"/>
        </w:rPr>
        <w:t>30:12:000000:8986</w:t>
      </w:r>
      <w:r w:rsidR="006B1864" w:rsidRPr="0035521C">
        <w:rPr>
          <w:rFonts w:ascii="Times New Roman" w:hAnsi="Times New Roman" w:cs="Times New Roman"/>
          <w:sz w:val="26"/>
          <w:szCs w:val="26"/>
        </w:rPr>
        <w:t>.</w:t>
      </w:r>
      <w:r w:rsidRPr="0035521C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E3908" w:rsidRPr="0035521C" w:rsidRDefault="00A97EB6" w:rsidP="00E431B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Публичный сервитут испрашивается в отношении земельных участков, имеющи</w:t>
      </w:r>
      <w:r w:rsidR="00F24AC6">
        <w:rPr>
          <w:rFonts w:ascii="Times New Roman" w:hAnsi="Times New Roman" w:cs="Times New Roman"/>
          <w:sz w:val="26"/>
          <w:szCs w:val="26"/>
        </w:rPr>
        <w:t>х</w:t>
      </w:r>
      <w:r w:rsidRPr="0035521C">
        <w:rPr>
          <w:rFonts w:ascii="Times New Roman" w:hAnsi="Times New Roman" w:cs="Times New Roman"/>
          <w:sz w:val="26"/>
          <w:szCs w:val="26"/>
        </w:rPr>
        <w:t xml:space="preserve"> адрес или иное описание местоположения:</w:t>
      </w:r>
      <w:r w:rsidR="00824F6F" w:rsidRPr="0035521C">
        <w:rPr>
          <w:rFonts w:ascii="Times New Roman" w:hAnsi="Times New Roman"/>
          <w:sz w:val="26"/>
          <w:szCs w:val="26"/>
        </w:rPr>
        <w:t xml:space="preserve"> </w:t>
      </w:r>
      <w:r w:rsidR="00E431B3" w:rsidRPr="0035521C">
        <w:rPr>
          <w:rFonts w:ascii="Times New Roman" w:hAnsi="Times New Roman"/>
          <w:sz w:val="26"/>
          <w:szCs w:val="26"/>
        </w:rPr>
        <w:t xml:space="preserve">г. Астрахань, р-н Кировский, ул. Адмиралтейская, 4; г Астрахань, р-н Кировский, ул Адмиралтейская, 6;г Астрахань, р-н Кировский, ул Адмиралтейская, 8; г. Астрахань, р-н Кировский, пл. Ленина, 2; город Астрахань, площадь Шаумяна, земельный участок 1а; город Астрахань, площадь Ленина, земельный участок 4а; г. Астрахань, р-н Кировский, пл. Шаумяна, 15; г. Астрахань, Кировский район, пл. Шаумяна, 13; г. Астрахань, р-н Кировский, пл. Шаумяна, 17; г. Астрахань, р-н Кировский, пл. Шаумяна, 2а; г. Астрахань, р-н Кировский, пл. Шаумяна, 5; город Астрахань, площадь Шаумяна, земельный участок 12б; г Астрахань, р-н Кировский, ул Наб. 1 Мая, д 9; г Астрахань, р-н Кировский, пл Шаумяна, 3; г Астрахань, р-н Кировский, пл Шаумяна, 5; г. Астрахань, р-н Кировский, пл. Шаумяна, 24; г. Астрахань, Кировский район, площадь  Шаумяна, 3а; г. Астрахань, р-н Кировский, пл. Шаумяна, 28; г. Астрахань, р-н Кировский, пл. Шаумяна, 28; город Астрахань, площадь Ленина, земельный участок 6а; г. Астрахань, р-н. Кировский, ул. Бурова; г. Астрахань, р-н Кировский, пл. Ленина, 6; г. Астрахань, р-н Кировский, ул. Бурова, 2; г. Астрахань, р-н Кировский, ул. Бурова, 2; г. Астрахань, р-н Кировский, ул. Бурова, 2; г. Астрахань, р-н Кировский, пл. Ленина, 8; г. Астрахань, р-н Кировский, ул. Бурова, 2; г Астрахань, р-н Кировский, пл Ленина, 8; г. Астрахань, р-н Кировский, ул. Бурова, 2; г. Астрахань, р-н Кировский, ул. Бурова, 8; г Астрахань, р-н Кировский, ул Бурова, 2; г. Астрахань, р-н Кировский, пл. Ленина/ ул.Бурова, 8/1; г Астрахань, р-н Кировский, ул Бурова/пл Ленина д 4/8; город Астрахань, улица Шаумяна, земельный участок 47; город Астрахань, улица Кирова, земельный участок 30; город Астрахань, улица Шаумяна, земельный участок 34; </w:t>
      </w:r>
      <w:r w:rsidR="00E431B3" w:rsidRPr="0035521C">
        <w:rPr>
          <w:rFonts w:ascii="Times New Roman" w:hAnsi="Times New Roman"/>
          <w:sz w:val="26"/>
          <w:szCs w:val="26"/>
        </w:rPr>
        <w:tab/>
        <w:t>г Астрахань, р-н Кировский,ул. Наб. 1 Мая, ул. Шаумяна, 63/34; г. Астрахань, р-н Кировский, ул. Шаумяна, 38а; г. Астрахань, р-н Кировский, ул. Наб. 1 Мая, ул. Шаумяна, 69/40; г. Астрахань, р-н Кировский, ул. Шаумяна, 42; г Астрахань, р-н Кировский, ул Набережная 1 Мая / ул. Кирова/ ул. Шаумяна, 71/32/44; г. Астрахань, р-н Кировский, ул. Шаумяна/ул. Кирова, 51/33; город Астрахань, улица Кирова, земельный участок 31; г Астрахань, р-н Кировский, ул Бабушкина,  24.</w:t>
      </w:r>
    </w:p>
    <w:p w:rsidR="00A97EB6" w:rsidRPr="0035521C" w:rsidRDefault="00A97EB6" w:rsidP="00CE3908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 xml:space="preserve">Сообщение о поступившем ходатайстве об установлении публичного сервитута размещено на официальном сайте администрации муниципального образования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Pr="0035521C">
        <w:rPr>
          <w:rFonts w:ascii="Times New Roman" w:hAnsi="Times New Roman" w:cs="Times New Roman"/>
          <w:sz w:val="26"/>
          <w:szCs w:val="26"/>
        </w:rPr>
        <w:t>Город Астрахань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Pr="0035521C">
        <w:rPr>
          <w:rFonts w:ascii="Times New Roman" w:hAnsi="Times New Roman" w:cs="Times New Roman"/>
          <w:sz w:val="26"/>
          <w:szCs w:val="26"/>
        </w:rPr>
        <w:t xml:space="preserve"> в информационно-телекоммуникационной сети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Pr="0035521C">
        <w:rPr>
          <w:rFonts w:ascii="Times New Roman" w:hAnsi="Times New Roman" w:cs="Times New Roman"/>
          <w:sz w:val="26"/>
          <w:szCs w:val="26"/>
        </w:rPr>
        <w:t>Интернет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Pr="0035521C">
        <w:rPr>
          <w:rFonts w:ascii="Times New Roman" w:hAnsi="Times New Roman" w:cs="Times New Roman"/>
          <w:sz w:val="26"/>
          <w:szCs w:val="26"/>
        </w:rPr>
        <w:t xml:space="preserve"> http://www.astrgorod.ru/umi.</w:t>
      </w:r>
    </w:p>
    <w:p w:rsidR="00A97EB6" w:rsidRPr="0035521C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lastRenderedPageBreak/>
        <w:t>Публичный сервитут устанавливается для использования земельн</w:t>
      </w:r>
      <w:r w:rsidR="0035521C" w:rsidRPr="0035521C">
        <w:rPr>
          <w:rFonts w:ascii="Times New Roman" w:hAnsi="Times New Roman" w:cs="Times New Roman"/>
          <w:sz w:val="26"/>
          <w:szCs w:val="26"/>
        </w:rPr>
        <w:t>ых участков</w:t>
      </w:r>
      <w:r w:rsidRPr="0035521C">
        <w:rPr>
          <w:rFonts w:ascii="Times New Roman" w:hAnsi="Times New Roman" w:cs="Times New Roman"/>
          <w:sz w:val="26"/>
          <w:szCs w:val="26"/>
        </w:rPr>
        <w:t xml:space="preserve"> в целях </w:t>
      </w:r>
      <w:r w:rsidR="00E5527B" w:rsidRPr="0035521C">
        <w:rPr>
          <w:rFonts w:ascii="Times New Roman" w:eastAsia="Calibri" w:hAnsi="Times New Roman" w:cs="Times New Roman"/>
          <w:sz w:val="26"/>
          <w:szCs w:val="26"/>
        </w:rPr>
        <w:t>размещения объекта</w:t>
      </w:r>
      <w:r w:rsidR="00101F80" w:rsidRPr="0035521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35521C" w:rsidRPr="0035521C">
        <w:rPr>
          <w:rFonts w:ascii="Times New Roman" w:hAnsi="Times New Roman" w:cs="Times New Roman"/>
          <w:sz w:val="26"/>
          <w:szCs w:val="26"/>
        </w:rPr>
        <w:t xml:space="preserve">«Тепловая сеть магистральная в районе ул. Ленина, ул.Адмиралтейская Шаумяна»,  кадастровый номер 30:12:000000:8986 </w:t>
      </w:r>
      <w:r w:rsidR="003740E0" w:rsidRPr="0035521C">
        <w:rPr>
          <w:rFonts w:ascii="Times New Roman" w:hAnsi="Times New Roman" w:cs="Times New Roman"/>
          <w:sz w:val="26"/>
          <w:szCs w:val="26"/>
        </w:rPr>
        <w:t>(го</w:t>
      </w:r>
      <w:r w:rsidR="00344187" w:rsidRPr="0035521C">
        <w:rPr>
          <w:rFonts w:ascii="Times New Roman" w:hAnsi="Times New Roman" w:cs="Times New Roman"/>
          <w:sz w:val="26"/>
          <w:szCs w:val="26"/>
        </w:rPr>
        <w:t>д ввода</w:t>
      </w:r>
      <w:r w:rsidR="00FF7D97" w:rsidRPr="0035521C">
        <w:rPr>
          <w:rFonts w:ascii="Times New Roman" w:hAnsi="Times New Roman" w:cs="Times New Roman"/>
          <w:sz w:val="26"/>
          <w:szCs w:val="26"/>
        </w:rPr>
        <w:t xml:space="preserve"> в эксплуатац</w:t>
      </w:r>
      <w:r w:rsidR="00CA3031" w:rsidRPr="0035521C">
        <w:rPr>
          <w:rFonts w:ascii="Times New Roman" w:hAnsi="Times New Roman" w:cs="Times New Roman"/>
          <w:sz w:val="26"/>
          <w:szCs w:val="26"/>
        </w:rPr>
        <w:t>ию 199</w:t>
      </w:r>
      <w:r w:rsidR="0035521C" w:rsidRPr="0035521C">
        <w:rPr>
          <w:rFonts w:ascii="Times New Roman" w:hAnsi="Times New Roman" w:cs="Times New Roman"/>
          <w:sz w:val="26"/>
          <w:szCs w:val="26"/>
        </w:rPr>
        <w:t>0</w:t>
      </w:r>
      <w:r w:rsidR="003740E0" w:rsidRPr="0035521C">
        <w:rPr>
          <w:rFonts w:ascii="Times New Roman" w:hAnsi="Times New Roman" w:cs="Times New Roman"/>
          <w:sz w:val="26"/>
          <w:szCs w:val="26"/>
        </w:rPr>
        <w:t>)</w:t>
      </w:r>
      <w:r w:rsidRPr="0035521C">
        <w:rPr>
          <w:rFonts w:ascii="Times New Roman" w:hAnsi="Times New Roman" w:cs="Times New Roman"/>
          <w:sz w:val="26"/>
          <w:szCs w:val="26"/>
        </w:rPr>
        <w:t xml:space="preserve">, </w:t>
      </w:r>
      <w:r w:rsidR="003B0B55" w:rsidRPr="0035521C">
        <w:rPr>
          <w:rFonts w:ascii="Times New Roman" w:hAnsi="Times New Roman" w:cs="Times New Roman"/>
          <w:sz w:val="26"/>
          <w:szCs w:val="26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35521C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eastAsia="Calibri" w:hAnsi="Times New Roman" w:cs="Times New Roman"/>
          <w:sz w:val="26"/>
          <w:szCs w:val="26"/>
        </w:rPr>
        <w:t>Описание местоположения границ публичного сервитута: данны</w:t>
      </w:r>
      <w:r w:rsidR="00F24AC6">
        <w:rPr>
          <w:rFonts w:ascii="Times New Roman" w:eastAsia="Calibri" w:hAnsi="Times New Roman" w:cs="Times New Roman"/>
          <w:sz w:val="26"/>
          <w:szCs w:val="26"/>
        </w:rPr>
        <w:t>е</w:t>
      </w:r>
      <w:r w:rsidRPr="0035521C">
        <w:rPr>
          <w:rFonts w:ascii="Times New Roman" w:eastAsia="Calibri" w:hAnsi="Times New Roman" w:cs="Times New Roman"/>
          <w:sz w:val="26"/>
          <w:szCs w:val="26"/>
        </w:rPr>
        <w:t xml:space="preserve"> объект</w:t>
      </w:r>
      <w:r w:rsidR="00F24AC6">
        <w:rPr>
          <w:rFonts w:ascii="Times New Roman" w:eastAsia="Calibri" w:hAnsi="Times New Roman" w:cs="Times New Roman"/>
          <w:sz w:val="26"/>
          <w:szCs w:val="26"/>
        </w:rPr>
        <w:t>ы</w:t>
      </w:r>
      <w:r w:rsidRPr="0035521C">
        <w:rPr>
          <w:rFonts w:ascii="Times New Roman" w:eastAsia="Calibri" w:hAnsi="Times New Roman" w:cs="Times New Roman"/>
          <w:sz w:val="26"/>
          <w:szCs w:val="26"/>
        </w:rPr>
        <w:t xml:space="preserve"> расположен</w:t>
      </w:r>
      <w:r w:rsidR="00F24AC6">
        <w:rPr>
          <w:rFonts w:ascii="Times New Roman" w:eastAsia="Calibri" w:hAnsi="Times New Roman" w:cs="Times New Roman"/>
          <w:sz w:val="26"/>
          <w:szCs w:val="26"/>
        </w:rPr>
        <w:t>ы</w:t>
      </w:r>
      <w:r w:rsidRPr="0035521C">
        <w:rPr>
          <w:rFonts w:ascii="Times New Roman" w:eastAsia="Calibri" w:hAnsi="Times New Roman" w:cs="Times New Roman"/>
          <w:sz w:val="26"/>
          <w:szCs w:val="26"/>
        </w:rPr>
        <w:t xml:space="preserve"> в </w:t>
      </w:r>
      <w:r w:rsidR="00544C91">
        <w:rPr>
          <w:rFonts w:ascii="Times New Roman" w:eastAsia="Calibri" w:hAnsi="Times New Roman" w:cs="Times New Roman"/>
          <w:sz w:val="26"/>
          <w:szCs w:val="26"/>
        </w:rPr>
        <w:t>Кировском</w:t>
      </w:r>
      <w:r w:rsidR="00643031" w:rsidRPr="0035521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35521C">
        <w:rPr>
          <w:rFonts w:ascii="Times New Roman" w:eastAsia="Calibri" w:hAnsi="Times New Roman" w:cs="Times New Roman"/>
          <w:sz w:val="26"/>
          <w:szCs w:val="26"/>
        </w:rPr>
        <w:t xml:space="preserve">районе, вдоль </w:t>
      </w:r>
      <w:r w:rsidR="00544C91">
        <w:rPr>
          <w:rFonts w:ascii="Times New Roman" w:eastAsia="Calibri" w:hAnsi="Times New Roman" w:cs="Times New Roman"/>
          <w:sz w:val="26"/>
          <w:szCs w:val="26"/>
        </w:rPr>
        <w:t>площади Ленина, улицы Кирова и по улице Шаумяна</w:t>
      </w:r>
      <w:r w:rsidR="009D37A0" w:rsidRPr="0035521C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="00A97EB6" w:rsidRPr="0035521C">
        <w:rPr>
          <w:rFonts w:ascii="Times New Roman" w:hAnsi="Times New Roman" w:cs="Times New Roman"/>
          <w:sz w:val="26"/>
          <w:szCs w:val="26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="00A97EB6" w:rsidRPr="0035521C">
        <w:rPr>
          <w:rFonts w:ascii="Times New Roman" w:hAnsi="Times New Roman" w:cs="Times New Roman"/>
          <w:sz w:val="26"/>
          <w:szCs w:val="26"/>
        </w:rPr>
        <w:t>Интернет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="00A97EB6" w:rsidRPr="0035521C">
        <w:rPr>
          <w:rFonts w:ascii="Times New Roman" w:hAnsi="Times New Roman" w:cs="Times New Roman"/>
          <w:sz w:val="26"/>
          <w:szCs w:val="26"/>
        </w:rPr>
        <w:t xml:space="preserve"> http://www.astrgorod.ru/umi. </w:t>
      </w:r>
    </w:p>
    <w:p w:rsidR="00643031" w:rsidRPr="0035521C" w:rsidRDefault="00A97EB6" w:rsidP="00E431B3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Кадастровые номера земельных участков, в отношении которых испрашивается публичный сервитут:</w:t>
      </w:r>
      <w:r w:rsidR="00D95A61" w:rsidRPr="0035521C">
        <w:rPr>
          <w:rFonts w:ascii="Times New Roman" w:hAnsi="Times New Roman" w:cs="Times New Roman"/>
          <w:sz w:val="26"/>
          <w:szCs w:val="26"/>
        </w:rPr>
        <w:t xml:space="preserve"> </w:t>
      </w:r>
      <w:r w:rsidR="00E431B3" w:rsidRPr="0035521C">
        <w:rPr>
          <w:rFonts w:ascii="Times New Roman" w:hAnsi="Times New Roman" w:cs="Times New Roman"/>
          <w:sz w:val="26"/>
          <w:szCs w:val="26"/>
        </w:rPr>
        <w:t>30:12:010567:108, 30:12:010567:40, 30:12:010567:39, 30:12:010567:23, 30:12:010567:117, 30:12:010567:2, 30:12:010567:139, 30:12:010567:558, 30:12:010567:148, 30:12:010396:139, 30:12:010396:152, 30:12:010396:9, 30:12:010396:42, 30:12:010396:10, 30:12:010396:154, 30:12:010396:24, 30:12:010396:158, 30:12:010396:28, 30:12:010396:217, 30:12:010398:3, 30:12:010398:170, 30:12:010398:1, 30:12:010398:9, 30:12:010398:18, 30:12:010398:14, 30:12:010398:946, 30:12:010398:13, 30:12:010398:198, 30:12:010398:206, 30:12:010398:11, 30:12:010398:10, 30:12:010398:187, 30:12:010398:190, 30:12:010327:4, 30:12:010327:16, 30:12:010328:99, 30:12:010328:100, 30:12:010328:112, 30:12:010328:18, 30:12:010328:19, 30:12:010328:104, 30:12:010330:2, 30:12:010330:1, 30:12:010330:7</w:t>
      </w:r>
      <w:r w:rsidR="00430597" w:rsidRPr="0035521C">
        <w:rPr>
          <w:rFonts w:ascii="Times New Roman" w:hAnsi="Times New Roman" w:cs="Times New Roman"/>
          <w:sz w:val="26"/>
          <w:szCs w:val="26"/>
        </w:rPr>
        <w:t>.</w:t>
      </w:r>
    </w:p>
    <w:p w:rsidR="00A97EB6" w:rsidRPr="0035521C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35521C">
        <w:rPr>
          <w:rFonts w:ascii="Times New Roman" w:hAnsi="Times New Roman" w:cs="Times New Roman"/>
          <w:sz w:val="26"/>
          <w:szCs w:val="26"/>
        </w:rPr>
        <w:t>Бабушкина</w:t>
      </w:r>
      <w:r w:rsidRPr="0035521C">
        <w:rPr>
          <w:rFonts w:ascii="Times New Roman" w:hAnsi="Times New Roman" w:cs="Times New Roman"/>
          <w:sz w:val="26"/>
          <w:szCs w:val="26"/>
        </w:rPr>
        <w:t>,</w:t>
      </w:r>
      <w:r w:rsidR="000275BB" w:rsidRPr="0035521C">
        <w:rPr>
          <w:rFonts w:ascii="Times New Roman" w:hAnsi="Times New Roman" w:cs="Times New Roman"/>
          <w:sz w:val="26"/>
          <w:szCs w:val="26"/>
        </w:rPr>
        <w:t>11 каб. 10</w:t>
      </w:r>
      <w:r w:rsidRPr="0035521C">
        <w:rPr>
          <w:rFonts w:ascii="Times New Roman" w:hAnsi="Times New Roman" w:cs="Times New Roman"/>
          <w:sz w:val="26"/>
          <w:szCs w:val="26"/>
        </w:rPr>
        <w:t>, время приема – пн.-пт. с 9.00-13.00, 14.00-17.00.</w:t>
      </w:r>
    </w:p>
    <w:p w:rsidR="00BD1E80" w:rsidRPr="0035521C" w:rsidRDefault="00A97EB6" w:rsidP="00BD1E8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Срок подачи указанных заявлений по</w:t>
      </w:r>
      <w:r w:rsidR="000275BB" w:rsidRPr="0035521C">
        <w:rPr>
          <w:rFonts w:ascii="Times New Roman" w:hAnsi="Times New Roman" w:cs="Times New Roman"/>
          <w:sz w:val="26"/>
          <w:szCs w:val="26"/>
        </w:rPr>
        <w:t xml:space="preserve"> </w:t>
      </w:r>
      <w:r w:rsidR="007B019B">
        <w:rPr>
          <w:rFonts w:ascii="Times New Roman" w:hAnsi="Times New Roman" w:cs="Times New Roman"/>
          <w:sz w:val="26"/>
          <w:szCs w:val="26"/>
        </w:rPr>
        <w:t>27.12.2024.</w:t>
      </w:r>
      <w:bookmarkStart w:id="0" w:name="_GoBack"/>
      <w:bookmarkEnd w:id="0"/>
    </w:p>
    <w:sectPr w:rsidR="00BD1E80" w:rsidRPr="0035521C" w:rsidSect="00544C91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64160"/>
    <w:rsid w:val="000831F7"/>
    <w:rsid w:val="000909BC"/>
    <w:rsid w:val="000B2140"/>
    <w:rsid w:val="000E299B"/>
    <w:rsid w:val="00101F80"/>
    <w:rsid w:val="0012334B"/>
    <w:rsid w:val="00146AFA"/>
    <w:rsid w:val="001673E8"/>
    <w:rsid w:val="00245932"/>
    <w:rsid w:val="00314DD0"/>
    <w:rsid w:val="00344187"/>
    <w:rsid w:val="0035521C"/>
    <w:rsid w:val="003740E0"/>
    <w:rsid w:val="00394FE3"/>
    <w:rsid w:val="003A2234"/>
    <w:rsid w:val="003B0B55"/>
    <w:rsid w:val="003B682D"/>
    <w:rsid w:val="00430597"/>
    <w:rsid w:val="00497367"/>
    <w:rsid w:val="0051301F"/>
    <w:rsid w:val="00544C91"/>
    <w:rsid w:val="00622696"/>
    <w:rsid w:val="00643031"/>
    <w:rsid w:val="00696B54"/>
    <w:rsid w:val="006A5F9B"/>
    <w:rsid w:val="006B1864"/>
    <w:rsid w:val="006C3206"/>
    <w:rsid w:val="0070106B"/>
    <w:rsid w:val="007464E0"/>
    <w:rsid w:val="0079227B"/>
    <w:rsid w:val="007B019B"/>
    <w:rsid w:val="007C3ABD"/>
    <w:rsid w:val="007F105E"/>
    <w:rsid w:val="00824F6F"/>
    <w:rsid w:val="008634D7"/>
    <w:rsid w:val="008A019A"/>
    <w:rsid w:val="008A2683"/>
    <w:rsid w:val="008B1CCB"/>
    <w:rsid w:val="008D04CD"/>
    <w:rsid w:val="008F2B65"/>
    <w:rsid w:val="008F2E44"/>
    <w:rsid w:val="00902505"/>
    <w:rsid w:val="00911405"/>
    <w:rsid w:val="00914944"/>
    <w:rsid w:val="00925E19"/>
    <w:rsid w:val="00975DBF"/>
    <w:rsid w:val="00980C00"/>
    <w:rsid w:val="009B195F"/>
    <w:rsid w:val="009D37A0"/>
    <w:rsid w:val="009D50D9"/>
    <w:rsid w:val="009F05B6"/>
    <w:rsid w:val="00A7301E"/>
    <w:rsid w:val="00A96A56"/>
    <w:rsid w:val="00A97EB6"/>
    <w:rsid w:val="00AB0608"/>
    <w:rsid w:val="00AD63A9"/>
    <w:rsid w:val="00AD7EE4"/>
    <w:rsid w:val="00B63BD0"/>
    <w:rsid w:val="00B7460C"/>
    <w:rsid w:val="00BD1E80"/>
    <w:rsid w:val="00BF4EDE"/>
    <w:rsid w:val="00C239ED"/>
    <w:rsid w:val="00C24ED0"/>
    <w:rsid w:val="00C310A5"/>
    <w:rsid w:val="00C427FF"/>
    <w:rsid w:val="00C75165"/>
    <w:rsid w:val="00CA05CD"/>
    <w:rsid w:val="00CA3031"/>
    <w:rsid w:val="00CE3908"/>
    <w:rsid w:val="00D95A61"/>
    <w:rsid w:val="00DD1BEE"/>
    <w:rsid w:val="00DF6D49"/>
    <w:rsid w:val="00E13C55"/>
    <w:rsid w:val="00E14E3B"/>
    <w:rsid w:val="00E20BA7"/>
    <w:rsid w:val="00E431B3"/>
    <w:rsid w:val="00E5527B"/>
    <w:rsid w:val="00F229D9"/>
    <w:rsid w:val="00F24AC6"/>
    <w:rsid w:val="00F67DFD"/>
    <w:rsid w:val="00FB17DC"/>
    <w:rsid w:val="00FD2170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745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Сексенбаева Алмагуль Гаппасовна</cp:lastModifiedBy>
  <cp:revision>5</cp:revision>
  <cp:lastPrinted>2024-11-12T09:49:00Z</cp:lastPrinted>
  <dcterms:created xsi:type="dcterms:W3CDTF">2024-12-03T06:11:00Z</dcterms:created>
  <dcterms:modified xsi:type="dcterms:W3CDTF">2024-12-03T13:09:00Z</dcterms:modified>
</cp:coreProperties>
</file>