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11A" w:rsidRPr="00492962" w:rsidRDefault="009E211A" w:rsidP="009E211A">
      <w:pPr>
        <w:pStyle w:val="3"/>
        <w:rPr>
          <w:rFonts w:asciiTheme="majorHAnsi" w:hAnsiTheme="majorHAnsi"/>
          <w:spacing w:val="10"/>
        </w:rPr>
      </w:pPr>
      <w:r w:rsidRPr="00492962">
        <w:rPr>
          <w:rFonts w:asciiTheme="majorHAnsi" w:hAnsiTheme="majorHAnsi"/>
          <w:spacing w:val="10"/>
        </w:rPr>
        <w:t>Заключение</w:t>
      </w:r>
    </w:p>
    <w:p w:rsidR="009E211A" w:rsidRPr="00492962" w:rsidRDefault="009E211A" w:rsidP="009E211A">
      <w:pPr>
        <w:pStyle w:val="3"/>
        <w:rPr>
          <w:rFonts w:asciiTheme="majorHAnsi" w:hAnsiTheme="majorHAnsi"/>
          <w:spacing w:val="10"/>
        </w:rPr>
      </w:pPr>
      <w:r w:rsidRPr="00492962">
        <w:rPr>
          <w:rFonts w:asciiTheme="majorHAnsi" w:hAnsiTheme="majorHAnsi"/>
          <w:spacing w:val="10"/>
        </w:rPr>
        <w:t>о результатах проведения публичных слушаний</w:t>
      </w:r>
    </w:p>
    <w:p w:rsidR="009E211A" w:rsidRPr="00492962" w:rsidRDefault="009E211A" w:rsidP="009E211A">
      <w:pPr>
        <w:pStyle w:val="3"/>
        <w:rPr>
          <w:rFonts w:asciiTheme="majorHAnsi" w:hAnsiTheme="majorHAnsi"/>
          <w:spacing w:val="10"/>
        </w:rPr>
      </w:pPr>
      <w:r w:rsidRPr="00492962">
        <w:rPr>
          <w:rFonts w:asciiTheme="majorHAnsi" w:hAnsiTheme="majorHAnsi"/>
          <w:spacing w:val="10"/>
        </w:rPr>
        <w:t>по проекту бюджета муниципального образования</w:t>
      </w:r>
    </w:p>
    <w:p w:rsidR="009E211A" w:rsidRPr="00492962" w:rsidRDefault="009E211A" w:rsidP="009E211A">
      <w:pPr>
        <w:pStyle w:val="3"/>
        <w:rPr>
          <w:rFonts w:asciiTheme="majorHAnsi" w:hAnsiTheme="majorHAnsi"/>
          <w:spacing w:val="10"/>
        </w:rPr>
      </w:pPr>
      <w:r w:rsidRPr="00492962">
        <w:rPr>
          <w:rFonts w:asciiTheme="majorHAnsi" w:hAnsiTheme="majorHAnsi"/>
          <w:spacing w:val="10"/>
        </w:rPr>
        <w:t>«Городской округ город Астрахань»</w:t>
      </w:r>
    </w:p>
    <w:p w:rsidR="009E211A" w:rsidRPr="00492962" w:rsidRDefault="009E211A" w:rsidP="009E211A">
      <w:pPr>
        <w:pStyle w:val="3"/>
        <w:rPr>
          <w:rFonts w:ascii="Arial" w:hAnsi="Arial" w:cs="Arial"/>
          <w:spacing w:val="10"/>
          <w:sz w:val="18"/>
          <w:szCs w:val="18"/>
        </w:rPr>
      </w:pPr>
      <w:r w:rsidRPr="00492962">
        <w:rPr>
          <w:rFonts w:ascii="Arial" w:hAnsi="Arial" w:cs="Arial"/>
          <w:spacing w:val="10"/>
          <w:sz w:val="18"/>
          <w:szCs w:val="18"/>
        </w:rPr>
        <w:t>на 2025 год и на плановый период 2026 и 2027 годов</w:t>
      </w:r>
    </w:p>
    <w:p w:rsidR="009E211A" w:rsidRPr="00492962" w:rsidRDefault="009E211A" w:rsidP="009E211A">
      <w:pPr>
        <w:pStyle w:val="a3"/>
        <w:ind w:firstLine="709"/>
        <w:rPr>
          <w:spacing w:val="9"/>
        </w:rPr>
      </w:pPr>
      <w:r w:rsidRPr="00492962">
        <w:rPr>
          <w:spacing w:val="9"/>
        </w:rPr>
        <w:t xml:space="preserve">26 ноября 2024 года в зале заседаний (2-й этаж) здания администрации муниципального образования «Городской округ город Астрахань» по адресу: г. Астрахань, ул. Чернышевского, 6 состоялись публичные слушания по проекту бюджета муниципального образования «Городской округ город Астрахань» на 2025 год и на плановый период 2026 и 2027 годов. </w:t>
      </w:r>
    </w:p>
    <w:p w:rsidR="009E211A" w:rsidRPr="00492962" w:rsidRDefault="009E211A" w:rsidP="009E211A">
      <w:pPr>
        <w:pStyle w:val="a3"/>
        <w:ind w:firstLine="709"/>
        <w:rPr>
          <w:spacing w:val="9"/>
        </w:rPr>
      </w:pPr>
      <w:r w:rsidRPr="00492962">
        <w:rPr>
          <w:spacing w:val="9"/>
        </w:rPr>
        <w:t xml:space="preserve">По результатам обсуждения было принято решение одобрить проект бюджета муниципального образования «Городской округ город Астрахань» на 2025 год и на плановый период 2026 и 2027 годов. </w:t>
      </w:r>
    </w:p>
    <w:p w:rsidR="009E211A" w:rsidRPr="00492962" w:rsidRDefault="009E211A" w:rsidP="009E211A">
      <w:pPr>
        <w:pStyle w:val="a3"/>
        <w:ind w:firstLine="709"/>
        <w:jc w:val="right"/>
        <w:rPr>
          <w:b/>
          <w:bCs/>
          <w:spacing w:val="9"/>
        </w:rPr>
      </w:pPr>
      <w:r w:rsidRPr="00492962">
        <w:rPr>
          <w:b/>
          <w:bCs/>
          <w:spacing w:val="9"/>
        </w:rPr>
        <w:t xml:space="preserve">Председатель публичных слушаний </w:t>
      </w:r>
    </w:p>
    <w:p w:rsidR="009E211A" w:rsidRPr="00492962" w:rsidRDefault="009E211A" w:rsidP="009E211A">
      <w:pPr>
        <w:pStyle w:val="a3"/>
        <w:jc w:val="right"/>
        <w:rPr>
          <w:b/>
          <w:bCs/>
          <w:spacing w:val="9"/>
        </w:rPr>
      </w:pPr>
      <w:r w:rsidRPr="00492962">
        <w:rPr>
          <w:b/>
          <w:bCs/>
          <w:spacing w:val="9"/>
        </w:rPr>
        <w:t>И.Ю. СЕДОВ.</w:t>
      </w:r>
    </w:p>
    <w:p w:rsidR="009E211A" w:rsidRPr="00492962" w:rsidRDefault="009E211A" w:rsidP="009E211A">
      <w:pPr>
        <w:pStyle w:val="a3"/>
        <w:jc w:val="right"/>
        <w:rPr>
          <w:b/>
          <w:bCs/>
          <w:spacing w:val="9"/>
        </w:rPr>
      </w:pPr>
      <w:r w:rsidRPr="00492962">
        <w:rPr>
          <w:b/>
          <w:bCs/>
          <w:spacing w:val="9"/>
        </w:rPr>
        <w:t>Секретарь публичных слушаний</w:t>
      </w:r>
    </w:p>
    <w:p w:rsidR="009E211A" w:rsidRPr="00492962" w:rsidRDefault="009E211A" w:rsidP="009E211A">
      <w:pPr>
        <w:jc w:val="right"/>
        <w:rPr>
          <w:rFonts w:ascii="Arial" w:hAnsi="Arial" w:cs="Arial"/>
          <w:sz w:val="18"/>
          <w:szCs w:val="18"/>
        </w:rPr>
      </w:pPr>
      <w:r w:rsidRPr="00492962">
        <w:rPr>
          <w:rFonts w:ascii="Arial" w:hAnsi="Arial" w:cs="Arial"/>
          <w:b/>
          <w:bCs/>
          <w:spacing w:val="9"/>
          <w:sz w:val="18"/>
          <w:szCs w:val="18"/>
        </w:rPr>
        <w:t>Е.А. ПАКАЛОВА</w:t>
      </w:r>
    </w:p>
    <w:p w:rsidR="00FF4A14" w:rsidRDefault="00492962" w:rsidP="009E211A">
      <w:pPr>
        <w:jc w:val="right"/>
      </w:pPr>
      <w:bookmarkStart w:id="0" w:name="_GoBack"/>
      <w:bookmarkEnd w:id="0"/>
    </w:p>
    <w:sectPr w:rsidR="00FF4A14" w:rsidSect="009E211A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11A"/>
    <w:rsid w:val="00492962"/>
    <w:rsid w:val="008505A8"/>
    <w:rsid w:val="009E211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211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2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211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21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2024-11-27T10:49:00Z</dcterms:created>
  <dcterms:modified xsi:type="dcterms:W3CDTF">2024-11-28T05:44:00Z</dcterms:modified>
</cp:coreProperties>
</file>