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E70617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09</w:t>
      </w:r>
      <w:r w:rsidR="00543706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CA34DE">
        <w:rPr>
          <w:rFonts w:ascii="Times New Roman" w:eastAsia="Times New Roman" w:hAnsi="Times New Roman"/>
          <w:sz w:val="28"/>
          <w:szCs w:val="28"/>
          <w:lang w:eastAsia="ru-RU"/>
        </w:rPr>
        <w:t>.2024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F7315" w:rsidRPr="00CF7315" w:rsidRDefault="00CF7315" w:rsidP="00CF7315">
      <w:pPr>
        <w:pStyle w:val="a3"/>
        <w:tabs>
          <w:tab w:val="left" w:pos="851"/>
          <w:tab w:val="left" w:pos="1134"/>
        </w:tabs>
        <w:ind w:left="0" w:firstLine="709"/>
        <w:rPr>
          <w:rFonts w:ascii="Times New Roman" w:hAnsi="Times New Roman"/>
          <w:sz w:val="28"/>
          <w:szCs w:val="28"/>
        </w:rPr>
      </w:pPr>
      <w:r w:rsidRPr="00CF7315">
        <w:rPr>
          <w:rFonts w:ascii="Times New Roman" w:hAnsi="Times New Roman"/>
          <w:sz w:val="28"/>
          <w:szCs w:val="28"/>
        </w:rPr>
        <w:t>В повестку дня заседания комиссии включены следующие вопросы:</w:t>
      </w:r>
    </w:p>
    <w:p w:rsidR="005B0D8D" w:rsidRPr="005B0D8D" w:rsidRDefault="005B0D8D" w:rsidP="005B0D8D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ind w:left="0" w:firstLine="568"/>
        <w:rPr>
          <w:rFonts w:ascii="Times New Roman" w:hAnsi="Times New Roman"/>
          <w:sz w:val="28"/>
          <w:szCs w:val="28"/>
        </w:rPr>
      </w:pPr>
      <w:r w:rsidRPr="005B0D8D">
        <w:rPr>
          <w:rFonts w:ascii="Times New Roman" w:hAnsi="Times New Roman"/>
          <w:sz w:val="28"/>
          <w:szCs w:val="28"/>
        </w:rPr>
        <w:t>Рассмотрение уведомлений муниципальных служащих о возможном возникновении конфликта интересов при исполнении должностных обязанностей.</w:t>
      </w:r>
    </w:p>
    <w:p w:rsidR="005B0D8D" w:rsidRPr="005B0D8D" w:rsidRDefault="005B0D8D" w:rsidP="005B0D8D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spacing w:after="0"/>
        <w:ind w:left="0" w:firstLine="568"/>
        <w:rPr>
          <w:rFonts w:ascii="Times New Roman" w:hAnsi="Times New Roman"/>
          <w:sz w:val="28"/>
          <w:szCs w:val="28"/>
        </w:rPr>
      </w:pPr>
      <w:r w:rsidRPr="005B0D8D">
        <w:rPr>
          <w:rFonts w:ascii="Times New Roman" w:hAnsi="Times New Roman"/>
          <w:sz w:val="28"/>
          <w:szCs w:val="28"/>
        </w:rPr>
        <w:t>Рассмотрение уведомления муниципального служащего о возможном возникновении конфликта интересов при исполнении должностных обязанностей.</w:t>
      </w:r>
    </w:p>
    <w:p w:rsidR="005B0D8D" w:rsidRPr="005B0D8D" w:rsidRDefault="005B0D8D" w:rsidP="005B0D8D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ind w:left="0" w:firstLine="568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5B0D8D">
        <w:rPr>
          <w:rFonts w:ascii="Times New Roman" w:hAnsi="Times New Roman"/>
          <w:sz w:val="28"/>
          <w:szCs w:val="28"/>
        </w:rPr>
        <w:t xml:space="preserve">Уведомление главы муниципального образования «Городской округ 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23.01.2024 № 1. </w:t>
      </w:r>
    </w:p>
    <w:p w:rsidR="00F8036D" w:rsidRPr="00F8036D" w:rsidRDefault="00F8036D" w:rsidP="00DE2588">
      <w:pPr>
        <w:pStyle w:val="a3"/>
        <w:tabs>
          <w:tab w:val="left" w:pos="851"/>
          <w:tab w:val="left" w:pos="1134"/>
        </w:tabs>
        <w:spacing w:after="0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CC441C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403928"/>
    <w:rsid w:val="004372F8"/>
    <w:rsid w:val="00447C5D"/>
    <w:rsid w:val="00487B7D"/>
    <w:rsid w:val="004F5104"/>
    <w:rsid w:val="00534F04"/>
    <w:rsid w:val="00535A09"/>
    <w:rsid w:val="00543706"/>
    <w:rsid w:val="00590188"/>
    <w:rsid w:val="00596AC6"/>
    <w:rsid w:val="005B0D8D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A34DE"/>
    <w:rsid w:val="00CC441C"/>
    <w:rsid w:val="00CF3A35"/>
    <w:rsid w:val="00CF7315"/>
    <w:rsid w:val="00DA31DD"/>
    <w:rsid w:val="00DE2588"/>
    <w:rsid w:val="00DE5976"/>
    <w:rsid w:val="00DF70A8"/>
    <w:rsid w:val="00E30931"/>
    <w:rsid w:val="00E70617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пользовтель</cp:lastModifiedBy>
  <cp:revision>45</cp:revision>
  <dcterms:created xsi:type="dcterms:W3CDTF">2019-04-16T12:18:00Z</dcterms:created>
  <dcterms:modified xsi:type="dcterms:W3CDTF">2024-02-13T11:39:00Z</dcterms:modified>
</cp:coreProperties>
</file>