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Pr="00F765D2" w:rsidRDefault="00956E25" w:rsidP="009973B1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08</w:t>
      </w:r>
      <w:r w:rsidR="00543706" w:rsidRPr="00F765D2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543706" w:rsidRPr="00F765D2">
        <w:rPr>
          <w:rFonts w:ascii="Times New Roman" w:eastAsia="Times New Roman" w:hAnsi="Times New Roman"/>
          <w:sz w:val="28"/>
          <w:szCs w:val="28"/>
          <w:lang w:eastAsia="ru-RU"/>
        </w:rPr>
        <w:t>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.2025</w:t>
      </w:r>
      <w:r w:rsidR="008B689A" w:rsidRPr="00F765D2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F765D2">
        <w:rPr>
          <w:rFonts w:ascii="Times New Roman" w:hAnsi="Times New Roman"/>
          <w:sz w:val="28"/>
          <w:szCs w:val="28"/>
        </w:rPr>
        <w:t xml:space="preserve">комиссии по соблюдению требований к служебному поведению муниципальных служащих администрации муниципального образования </w:t>
      </w:r>
      <w:r w:rsidR="00F765D2" w:rsidRPr="00F765D2">
        <w:rPr>
          <w:rFonts w:ascii="Times New Roman" w:hAnsi="Times New Roman"/>
          <w:sz w:val="28"/>
          <w:szCs w:val="28"/>
        </w:rPr>
        <w:t>«Городской округ город Астрахань» и её отраслевых (функциональных) и территориальных органов и урегулированию конфликта интересов</w:t>
      </w:r>
      <w:r w:rsidR="008B689A" w:rsidRPr="00F765D2">
        <w:rPr>
          <w:rFonts w:ascii="Times New Roman" w:hAnsi="Times New Roman"/>
          <w:sz w:val="28"/>
          <w:szCs w:val="28"/>
        </w:rPr>
        <w:t>.</w:t>
      </w:r>
    </w:p>
    <w:p w:rsidR="00535A09" w:rsidRPr="00F765D2" w:rsidRDefault="008B689A" w:rsidP="009973B1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765D2">
        <w:rPr>
          <w:rFonts w:ascii="Times New Roman" w:hAnsi="Times New Roman"/>
          <w:sz w:val="28"/>
          <w:szCs w:val="28"/>
        </w:rPr>
        <w:t xml:space="preserve">В повестку </w:t>
      </w:r>
      <w:r w:rsidR="004F5104" w:rsidRPr="00F765D2">
        <w:rPr>
          <w:rFonts w:ascii="Times New Roman" w:hAnsi="Times New Roman"/>
          <w:sz w:val="28"/>
          <w:szCs w:val="28"/>
        </w:rPr>
        <w:t xml:space="preserve">дня </w:t>
      </w:r>
      <w:r w:rsidRPr="00F765D2">
        <w:rPr>
          <w:rFonts w:ascii="Times New Roman" w:hAnsi="Times New Roman"/>
          <w:sz w:val="28"/>
          <w:szCs w:val="28"/>
        </w:rPr>
        <w:t>работы коми</w:t>
      </w:r>
      <w:r w:rsidR="00C87997" w:rsidRPr="00F765D2">
        <w:rPr>
          <w:rFonts w:ascii="Times New Roman" w:hAnsi="Times New Roman"/>
          <w:sz w:val="28"/>
          <w:szCs w:val="28"/>
        </w:rPr>
        <w:t>ссии включены следующие вопросы:</w:t>
      </w:r>
    </w:p>
    <w:p w:rsidR="00F765D2" w:rsidRPr="00F765D2" w:rsidRDefault="00F765D2" w:rsidP="009973B1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line="276" w:lineRule="auto"/>
        <w:ind w:left="0" w:right="-284" w:firstLine="709"/>
        <w:jc w:val="both"/>
        <w:rPr>
          <w:sz w:val="28"/>
          <w:szCs w:val="28"/>
        </w:rPr>
      </w:pPr>
      <w:r w:rsidRPr="00F765D2">
        <w:rPr>
          <w:sz w:val="28"/>
          <w:szCs w:val="28"/>
        </w:rPr>
        <w:t>Рассмотрение уведомления муниципального служащего</w:t>
      </w:r>
      <w:r w:rsidR="00D80BF0">
        <w:rPr>
          <w:sz w:val="28"/>
          <w:szCs w:val="28"/>
        </w:rPr>
        <w:t>, замещающего должность</w:t>
      </w:r>
      <w:bookmarkStart w:id="0" w:name="_GoBack"/>
      <w:bookmarkEnd w:id="0"/>
      <w:r w:rsidRPr="00F765D2">
        <w:rPr>
          <w:sz w:val="28"/>
          <w:szCs w:val="28"/>
        </w:rPr>
        <w:t xml:space="preserve"> заместителя начальника финансово-казначейского управления администрации </w:t>
      </w:r>
      <w:r w:rsidR="00766E6D" w:rsidRPr="00CA1931">
        <w:rPr>
          <w:sz w:val="28"/>
          <w:szCs w:val="28"/>
        </w:rPr>
        <w:t xml:space="preserve">муниципального образования </w:t>
      </w:r>
      <w:r w:rsidR="00766E6D">
        <w:rPr>
          <w:sz w:val="28"/>
          <w:szCs w:val="28"/>
        </w:rPr>
        <w:t xml:space="preserve">«Городской округ город Астрахань» </w:t>
      </w:r>
      <w:r w:rsidRPr="00F765D2">
        <w:rPr>
          <w:spacing w:val="2"/>
          <w:sz w:val="28"/>
          <w:szCs w:val="28"/>
        </w:rPr>
        <w:t>о возможном возникновении конфликта интересов</w:t>
      </w:r>
      <w:r w:rsidRPr="00F765D2">
        <w:rPr>
          <w:sz w:val="28"/>
          <w:szCs w:val="28"/>
        </w:rPr>
        <w:t>.</w:t>
      </w:r>
    </w:p>
    <w:p w:rsidR="00535A09" w:rsidRPr="00F765D2" w:rsidRDefault="00F765D2" w:rsidP="009973B1">
      <w:pPr>
        <w:pStyle w:val="a3"/>
        <w:numPr>
          <w:ilvl w:val="0"/>
          <w:numId w:val="3"/>
        </w:numPr>
        <w:tabs>
          <w:tab w:val="left" w:pos="851"/>
          <w:tab w:val="left" w:pos="1134"/>
        </w:tabs>
        <w:spacing w:after="0"/>
        <w:ind w:left="0" w:firstLine="709"/>
        <w:jc w:val="both"/>
        <w:rPr>
          <w:rFonts w:ascii="Times New Roman" w:hAnsi="Times New Roman"/>
          <w:kern w:val="1"/>
          <w:sz w:val="28"/>
          <w:szCs w:val="28"/>
        </w:rPr>
      </w:pPr>
      <w:r w:rsidRPr="00F765D2">
        <w:rPr>
          <w:rFonts w:ascii="Times New Roman" w:hAnsi="Times New Roman"/>
          <w:sz w:val="28"/>
          <w:szCs w:val="28"/>
        </w:rPr>
        <w:t>Уведомление главы муниципального образования «Городской округ город Астрахань» о результатах рассмотрения протокола заседания комиссии от 14.08.2025 № 2</w:t>
      </w:r>
      <w:r w:rsidR="00535A09" w:rsidRPr="00F765D2">
        <w:rPr>
          <w:rFonts w:ascii="Times New Roman" w:hAnsi="Times New Roman"/>
          <w:sz w:val="28"/>
          <w:szCs w:val="28"/>
        </w:rPr>
        <w:t>.</w:t>
      </w:r>
    </w:p>
    <w:p w:rsidR="00F8036D" w:rsidRPr="00F8036D" w:rsidRDefault="00F8036D" w:rsidP="009973B1">
      <w:pPr>
        <w:pStyle w:val="a3"/>
        <w:tabs>
          <w:tab w:val="left" w:pos="851"/>
          <w:tab w:val="left" w:pos="1134"/>
        </w:tabs>
        <w:spacing w:after="0"/>
        <w:ind w:left="709"/>
        <w:jc w:val="both"/>
        <w:rPr>
          <w:rFonts w:ascii="Times New Roman" w:hAnsi="Times New Roman"/>
          <w:kern w:val="1"/>
          <w:sz w:val="28"/>
          <w:szCs w:val="28"/>
        </w:rPr>
      </w:pPr>
    </w:p>
    <w:p w:rsidR="007B7BE3" w:rsidRPr="00F8036D" w:rsidRDefault="007B7BE3" w:rsidP="00FD57ED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F8036D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0F2332"/>
    <w:rsid w:val="0017367B"/>
    <w:rsid w:val="0017769E"/>
    <w:rsid w:val="001F2509"/>
    <w:rsid w:val="00261F79"/>
    <w:rsid w:val="002C6C4F"/>
    <w:rsid w:val="00374E12"/>
    <w:rsid w:val="00403928"/>
    <w:rsid w:val="004372F8"/>
    <w:rsid w:val="00487B7D"/>
    <w:rsid w:val="004F5104"/>
    <w:rsid w:val="00534F04"/>
    <w:rsid w:val="00535A09"/>
    <w:rsid w:val="00543706"/>
    <w:rsid w:val="00590188"/>
    <w:rsid w:val="005C4FDE"/>
    <w:rsid w:val="00631D7C"/>
    <w:rsid w:val="00687A2D"/>
    <w:rsid w:val="006B5A0A"/>
    <w:rsid w:val="006B5B32"/>
    <w:rsid w:val="00766E6D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56E25"/>
    <w:rsid w:val="00963AD0"/>
    <w:rsid w:val="009973B1"/>
    <w:rsid w:val="00A42263"/>
    <w:rsid w:val="00A71172"/>
    <w:rsid w:val="00AC6D87"/>
    <w:rsid w:val="00BB3EB6"/>
    <w:rsid w:val="00BF10C6"/>
    <w:rsid w:val="00C87997"/>
    <w:rsid w:val="00CF3A35"/>
    <w:rsid w:val="00D80BF0"/>
    <w:rsid w:val="00DA31DD"/>
    <w:rsid w:val="00DE5976"/>
    <w:rsid w:val="00DF70A8"/>
    <w:rsid w:val="00E30931"/>
    <w:rsid w:val="00F332CD"/>
    <w:rsid w:val="00F54AD4"/>
    <w:rsid w:val="00F765D2"/>
    <w:rsid w:val="00F8036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43</cp:revision>
  <dcterms:created xsi:type="dcterms:W3CDTF">2019-04-16T12:18:00Z</dcterms:created>
  <dcterms:modified xsi:type="dcterms:W3CDTF">2025-10-08T13:20:00Z</dcterms:modified>
</cp:coreProperties>
</file>